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hint="eastAsia" w:ascii="宋体" w:hAnsi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pStyle w:val="2"/>
        <w:spacing w:after="0"/>
        <w:rPr>
          <w:rFonts w:hint="eastAsia" w:ascii="宋体" w:hAnsi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pStyle w:val="2"/>
        <w:spacing w:after="0"/>
        <w:rPr>
          <w:rFonts w:hint="eastAsia" w:eastAsia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vertAlign w:val="baseline"/>
          <w:lang w:val="en-US" w:eastAsia="zh-CN"/>
        </w:rPr>
        <w:t>附件一</w:t>
      </w:r>
    </w:p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产品调研</w:t>
      </w:r>
      <w:r>
        <w:rPr>
          <w:rFonts w:hint="eastAsia"/>
          <w:b/>
          <w:sz w:val="32"/>
          <w:szCs w:val="32"/>
          <w:lang w:eastAsia="zh-CN"/>
        </w:rPr>
        <w:t>询价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p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>
      <w:pPr>
        <w:pStyle w:val="2"/>
      </w:pPr>
    </w:p>
    <w:tbl>
      <w:tblPr>
        <w:tblStyle w:val="4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1005"/>
        <w:gridCol w:w="895"/>
        <w:gridCol w:w="895"/>
        <w:gridCol w:w="1095"/>
        <w:gridCol w:w="994"/>
        <w:gridCol w:w="1491"/>
        <w:gridCol w:w="1095"/>
        <w:gridCol w:w="149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3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设备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产品价格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/>
    <w:p/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</w:p>
    <w:p/>
    <w:sectPr>
      <w:pgSz w:w="11906" w:h="16838"/>
      <w:pgMar w:top="646" w:right="1066" w:bottom="873" w:left="10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YjYwODI5NzdiNTMzZjVkNjQwZWQ0ZmY0ZTdlNzYifQ=="/>
  </w:docVars>
  <w:rsids>
    <w:rsidRoot w:val="725060F6"/>
    <w:rsid w:val="7250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</w:pPr>
    <w:rPr>
      <w:rFonts w:ascii="宋体"/>
      <w:b/>
      <w:bCs/>
      <w:sz w:val="28"/>
      <w:szCs w:val="20"/>
    </w:rPr>
  </w:style>
  <w:style w:type="paragraph" w:styleId="3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2024-05-16T08:08:00Z</dcterms:created>
  <dc:creator>lluvia</dc:creator>
  <cp:lastModifiedBy>lluvia</cp:lastModifiedBy>
  <dcterms:modified xsi:type="dcterms:W3CDTF">2024-05-16T08:08:27Z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EB7288D232994969855F7A9F44F07E85_11</vt:lpwstr>
  </property>
</Properties>
</file>