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</w:rPr>
        <w:t>报价函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盛资本控股（集团）有限公司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bidi w:val="0"/>
        <w:ind w:firstLine="320" w:firstLineChars="1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本公司响应通辽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内蒙古通盛资本控股（集团）有限公司 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 关于辖属企业2022年度审计服务项目）采购</w:t>
      </w:r>
      <w:r>
        <w:rPr>
          <w:rFonts w:hint="eastAsia" w:ascii="仿宋" w:hAnsi="仿宋" w:eastAsia="仿宋" w:cs="仿宋"/>
          <w:sz w:val="32"/>
          <w:szCs w:val="32"/>
        </w:rPr>
        <w:t>询价书，并就采购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服务项目</w:t>
      </w:r>
      <w:r>
        <w:rPr>
          <w:rFonts w:hint="eastAsia" w:ascii="仿宋" w:hAnsi="仿宋" w:eastAsia="仿宋" w:cs="仿宋"/>
          <w:sz w:val="32"/>
          <w:szCs w:val="32"/>
        </w:rPr>
        <w:t>报价如下：</w:t>
      </w:r>
    </w:p>
    <w:tbl>
      <w:tblPr>
        <w:tblStyle w:val="2"/>
        <w:tblW w:w="78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3638"/>
        <w:gridCol w:w="1383"/>
        <w:gridCol w:w="13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公司级别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公司名称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金额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服务费(元)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总集团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内蒙古通盛资本控投(集团)有限公司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本部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集团本部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5.8亿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一级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内蒙古恒瑞人力资源管理有限公司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1000万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一级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通辽市银企物业管理有限公司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196万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一级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通辽市通盛拍卖有限公司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100万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一级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内蒙古恒瑞投资控股(集团)有限公司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12亿</w:t>
            </w:r>
          </w:p>
        </w:tc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二级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通辽市威士大酒店有限责任公司</w:t>
            </w: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二级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内蒙古恒瑞实业有限公司</w:t>
            </w: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三级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恒瑞大数据产业有限责任公司</w:t>
            </w: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三级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通辽市恒通工程项目管理有限公司</w:t>
            </w: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一级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内蒙古通盛投资有限责任公司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37亿</w:t>
            </w:r>
          </w:p>
        </w:tc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二级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天津通盛商业保理有限公司</w:t>
            </w: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二级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通辽市通盛应收帐款债权管理有限责任公司</w:t>
            </w: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二级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通辽市通盛非金融资产管理有限公司</w:t>
            </w: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总合计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55亿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20"/>
        <w:jc w:val="both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报价单位（签章）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年    月    日</w:t>
      </w:r>
    </w:p>
    <w:sectPr>
      <w:pgSz w:w="11906" w:h="16838"/>
      <w:pgMar w:top="1440" w:right="1800" w:bottom="102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wN2Y1ZDgyYzc1ZDFjZDE4ZjMyM2FhMTMwODY3YmYifQ=="/>
  </w:docVars>
  <w:rsids>
    <w:rsidRoot w:val="307C331F"/>
    <w:rsid w:val="2D7C07D5"/>
    <w:rsid w:val="307C331F"/>
    <w:rsid w:val="3B205E2D"/>
    <w:rsid w:val="50A90A16"/>
    <w:rsid w:val="71DA0D87"/>
    <w:rsid w:val="7E8A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359</Characters>
  <Lines>0</Lines>
  <Paragraphs>0</Paragraphs>
  <TotalTime>9</TotalTime>
  <ScaleCrop>false</ScaleCrop>
  <LinksUpToDate>false</LinksUpToDate>
  <CharactersWithSpaces>381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2021-11-14T03:53:00Z</dcterms:created>
  <dc:creator>袁志达</dc:creator>
  <cp:lastModifiedBy>Administrator</cp:lastModifiedBy>
  <cp:lastPrinted>2022-12-29T07:01:39Z</cp:lastPrinted>
  <dcterms:modified xsi:type="dcterms:W3CDTF">2022-12-29T07:07:28Z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22AA3F6619FA44E882084EDE0AA9D4E1</vt:lpwstr>
  </property>
</Properties>
</file>