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09" w:rsidRPr="002E17EF" w:rsidRDefault="00B01A09" w:rsidP="00B01A09">
      <w:pPr>
        <w:jc w:val="left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</w:p>
    <w:p w:rsidR="00B01A09" w:rsidRPr="0096712D" w:rsidRDefault="00B01A09" w:rsidP="00B01A09">
      <w:pPr>
        <w:jc w:val="center"/>
        <w:rPr>
          <w:rFonts w:ascii="仿宋_GB2312" w:cs="宋体"/>
          <w:b/>
          <w:bCs/>
          <w:sz w:val="36"/>
          <w:szCs w:val="36"/>
        </w:rPr>
      </w:pP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B01A09" w:rsidRDefault="00B01A09" w:rsidP="00B01A09">
      <w:pPr>
        <w:rPr>
          <w:rFonts w:ascii="仿宋_GB2312" w:hAnsi="宋体"/>
          <w:sz w:val="24"/>
        </w:rPr>
      </w:pPr>
    </w:p>
    <w:p w:rsidR="00B01A09" w:rsidRDefault="00B01A09" w:rsidP="00B01A09">
      <w:pPr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采购项目名称:广西工商技师学院</w:t>
      </w:r>
      <w:r w:rsidRPr="00BA5656">
        <w:rPr>
          <w:rFonts w:ascii="仿宋_GB2312" w:hAnsi="宋体" w:hint="eastAsia"/>
          <w:sz w:val="24"/>
          <w:u w:val="single"/>
        </w:rPr>
        <w:t xml:space="preserve"> 藤县教学点数控模具专业机床维修 </w:t>
      </w:r>
      <w:r>
        <w:rPr>
          <w:rFonts w:ascii="仿宋_GB2312" w:hAnsi="宋体" w:hint="eastAsia"/>
          <w:sz w:val="24"/>
        </w:rPr>
        <w:t>项目采购</w:t>
      </w:r>
    </w:p>
    <w:p w:rsidR="00B01A09" w:rsidRDefault="00B01A09" w:rsidP="00B01A09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（项目预算总金额：19350元）</w:t>
      </w:r>
    </w:p>
    <w:tbl>
      <w:tblPr>
        <w:tblW w:w="9764" w:type="dxa"/>
        <w:jc w:val="center"/>
        <w:tblLook w:val="0000" w:firstRow="0" w:lastRow="0" w:firstColumn="0" w:lastColumn="0" w:noHBand="0" w:noVBand="0"/>
      </w:tblPr>
      <w:tblGrid>
        <w:gridCol w:w="730"/>
        <w:gridCol w:w="1973"/>
        <w:gridCol w:w="1857"/>
        <w:gridCol w:w="953"/>
        <w:gridCol w:w="953"/>
        <w:gridCol w:w="958"/>
        <w:gridCol w:w="953"/>
        <w:gridCol w:w="1387"/>
      </w:tblGrid>
      <w:tr w:rsidR="00B01A09" w:rsidTr="00B01A09">
        <w:trPr>
          <w:trHeight w:val="752"/>
          <w:jc w:val="center"/>
        </w:trPr>
        <w:tc>
          <w:tcPr>
            <w:tcW w:w="976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01A09" w:rsidRDefault="00B01A09" w:rsidP="000E0F7E">
            <w:pPr>
              <w:widowControl/>
              <w:ind w:right="160"/>
              <w:jc w:val="right"/>
              <w:rPr>
                <w:rFonts w:ascii="仿宋_GB2312" w:hAnsi="宋体" w:cs="宋体"/>
                <w:kern w:val="0"/>
                <w:szCs w:val="32"/>
              </w:rPr>
            </w:pPr>
            <w:bookmarkStart w:id="0" w:name="_GoBack"/>
            <w:bookmarkEnd w:id="0"/>
            <w:r>
              <w:rPr>
                <w:rFonts w:ascii="仿宋_GB2312" w:hAnsi="宋体" w:cs="宋体" w:hint="eastAsia"/>
                <w:kern w:val="0"/>
                <w:sz w:val="24"/>
              </w:rPr>
              <w:t>单位：元</w:t>
            </w:r>
          </w:p>
        </w:tc>
      </w:tr>
      <w:tr w:rsidR="00B01A09" w:rsidTr="00B01A09">
        <w:trPr>
          <w:trHeight w:val="327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Default="00B01A0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Default="00B01A0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Default="00B01A0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Default="00B01A0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Default="00B01A0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Default="00B01A0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Default="00B01A0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Default="00B01A09" w:rsidP="00843775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B01A09" w:rsidRPr="0096712D" w:rsidTr="00B01A09">
        <w:trPr>
          <w:trHeight w:val="457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系统主板：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proofErr w:type="gramStart"/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凯恩帝</w:t>
            </w:r>
            <w:proofErr w:type="gramEnd"/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10M</w:t>
            </w:r>
            <w:r w:rsidRPr="0096712D">
              <w:rPr>
                <w:rFonts w:ascii="仿宋" w:eastAsia="仿宋" w:hAnsi="仿宋" w:hint="eastAsia"/>
                <w:sz w:val="21"/>
                <w:szCs w:val="21"/>
              </w:rPr>
              <w:t>机床</w:t>
            </w: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规格型号:XK7124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块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B01A09" w:rsidRPr="0096712D" w:rsidTr="00B01A09">
        <w:trPr>
          <w:trHeight w:val="457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系统IO板：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96712D">
              <w:rPr>
                <w:rFonts w:ascii="仿宋" w:eastAsia="仿宋" w:hAnsi="仿宋" w:hint="eastAsia"/>
                <w:sz w:val="21"/>
                <w:szCs w:val="21"/>
              </w:rPr>
              <w:t>凯恩帝</w:t>
            </w:r>
            <w:proofErr w:type="gramEnd"/>
            <w:r w:rsidRPr="0096712D">
              <w:rPr>
                <w:rFonts w:ascii="仿宋" w:eastAsia="仿宋" w:hAnsi="仿宋" w:hint="eastAsia"/>
                <w:sz w:val="21"/>
                <w:szCs w:val="21"/>
              </w:rPr>
              <w:t>10M机床规格型号:XK7124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块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B01A09" w:rsidRPr="0096712D" w:rsidTr="00B01A09">
        <w:trPr>
          <w:trHeight w:val="457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倍率旋钮波段开关：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96712D">
              <w:rPr>
                <w:rFonts w:ascii="仿宋" w:eastAsia="仿宋" w:hAnsi="仿宋" w:hint="eastAsia"/>
                <w:sz w:val="21"/>
                <w:szCs w:val="21"/>
              </w:rPr>
              <w:t>凯恩帝</w:t>
            </w:r>
            <w:proofErr w:type="gramEnd"/>
            <w:r w:rsidRPr="0096712D">
              <w:rPr>
                <w:rFonts w:ascii="仿宋" w:eastAsia="仿宋" w:hAnsi="仿宋" w:hint="eastAsia"/>
                <w:sz w:val="21"/>
                <w:szCs w:val="21"/>
              </w:rPr>
              <w:t>10M机床规格型号:XK7124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proofErr w:type="gramStart"/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B01A09" w:rsidRPr="0096712D" w:rsidTr="00B01A09">
        <w:trPr>
          <w:trHeight w:val="457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机床润滑泵及管路维修，润滑泵：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proofErr w:type="gramStart"/>
            <w:r w:rsidRPr="0096712D">
              <w:rPr>
                <w:rFonts w:ascii="仿宋" w:eastAsia="仿宋" w:hAnsi="仿宋" w:hint="eastAsia"/>
                <w:sz w:val="21"/>
                <w:szCs w:val="21"/>
              </w:rPr>
              <w:t>凯恩帝</w:t>
            </w:r>
            <w:proofErr w:type="gramEnd"/>
            <w:r w:rsidRPr="0096712D">
              <w:rPr>
                <w:rFonts w:ascii="仿宋" w:eastAsia="仿宋" w:hAnsi="仿宋" w:hint="eastAsia"/>
                <w:sz w:val="21"/>
                <w:szCs w:val="21"/>
              </w:rPr>
              <w:t>10M机床规格型号:XK7124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proofErr w:type="gramStart"/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B01A09" w:rsidRPr="0096712D" w:rsidTr="00B01A09">
        <w:trPr>
          <w:trHeight w:val="457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维修费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96712D">
              <w:rPr>
                <w:rFonts w:ascii="仿宋" w:eastAsia="仿宋" w:hAnsi="仿宋" w:hint="eastAsia"/>
                <w:sz w:val="21"/>
                <w:szCs w:val="21"/>
              </w:rPr>
              <w:t>凯恩帝</w:t>
            </w:r>
            <w:proofErr w:type="gramEnd"/>
            <w:r w:rsidRPr="0096712D">
              <w:rPr>
                <w:rFonts w:ascii="仿宋" w:eastAsia="仿宋" w:hAnsi="仿宋" w:hint="eastAsia"/>
                <w:sz w:val="21"/>
                <w:szCs w:val="21"/>
              </w:rPr>
              <w:t>10M机床规格型号:XK7124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B01A09" w:rsidRPr="0096712D" w:rsidTr="00B01A09">
        <w:trPr>
          <w:trHeight w:val="457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维护费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96712D">
              <w:rPr>
                <w:rFonts w:ascii="仿宋" w:eastAsia="仿宋" w:hAnsi="仿宋" w:hint="eastAsia"/>
                <w:sz w:val="21"/>
                <w:szCs w:val="21"/>
              </w:rPr>
              <w:t>凯恩帝</w:t>
            </w:r>
            <w:proofErr w:type="gramEnd"/>
            <w:r w:rsidRPr="0096712D">
              <w:rPr>
                <w:rFonts w:ascii="仿宋" w:eastAsia="仿宋" w:hAnsi="仿宋" w:hint="eastAsia"/>
                <w:sz w:val="21"/>
                <w:szCs w:val="21"/>
              </w:rPr>
              <w:t>10M机床规格型号:XK7124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B01A09" w:rsidRPr="0096712D" w:rsidTr="00B01A09">
        <w:trPr>
          <w:trHeight w:val="457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6712D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6712D">
              <w:rPr>
                <w:rFonts w:ascii="仿宋" w:eastAsia="仿宋" w:hAnsi="仿宋" w:hint="eastAsia"/>
                <w:sz w:val="21"/>
                <w:szCs w:val="21"/>
              </w:rPr>
              <w:t>5台开关盒：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6712D">
              <w:rPr>
                <w:rFonts w:ascii="仿宋" w:eastAsia="仿宋" w:hAnsi="仿宋" w:hint="eastAsia"/>
                <w:sz w:val="21"/>
                <w:szCs w:val="21"/>
              </w:rPr>
              <w:t>普通车床（C6136A-1)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96712D">
              <w:rPr>
                <w:rFonts w:ascii="仿宋" w:eastAsia="仿宋" w:hAnsi="仿宋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6712D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B01A09" w:rsidRPr="0096712D" w:rsidTr="00B01A09">
        <w:trPr>
          <w:trHeight w:val="457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6712D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6712D">
              <w:rPr>
                <w:rFonts w:ascii="仿宋" w:eastAsia="仿宋" w:hAnsi="仿宋" w:hint="eastAsia"/>
                <w:sz w:val="21"/>
                <w:szCs w:val="21"/>
              </w:rPr>
              <w:t>2台中滑板丝杠螺母套装：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6712D">
              <w:rPr>
                <w:rFonts w:ascii="仿宋" w:eastAsia="仿宋" w:hAnsi="仿宋" w:hint="eastAsia"/>
                <w:sz w:val="21"/>
                <w:szCs w:val="21"/>
              </w:rPr>
              <w:t>普通车床（C6136A-1)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6712D">
              <w:rPr>
                <w:rFonts w:ascii="仿宋" w:eastAsia="仿宋" w:hAnsi="仿宋" w:hint="eastAsia"/>
                <w:sz w:val="21"/>
                <w:szCs w:val="21"/>
              </w:rPr>
              <w:t>装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6712D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B01A09" w:rsidRPr="0096712D" w:rsidTr="00B01A09">
        <w:trPr>
          <w:trHeight w:val="6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维修费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6712D">
              <w:rPr>
                <w:rFonts w:ascii="仿宋" w:eastAsia="仿宋" w:hAnsi="仿宋" w:hint="eastAsia"/>
                <w:sz w:val="21"/>
                <w:szCs w:val="21"/>
              </w:rPr>
              <w:t>普通车床（C6136A-1)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B01A09" w:rsidRPr="0096712D" w:rsidTr="00B01A09">
        <w:trPr>
          <w:trHeight w:val="436"/>
          <w:jc w:val="center"/>
        </w:trPr>
        <w:tc>
          <w:tcPr>
            <w:tcW w:w="7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96712D">
              <w:rPr>
                <w:rFonts w:ascii="仿宋_GB2312" w:hAnsi="宋体" w:cs="宋体" w:hint="eastAsia"/>
                <w:kern w:val="0"/>
                <w:sz w:val="21"/>
                <w:szCs w:val="21"/>
              </w:rPr>
              <w:t>合  计：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A09" w:rsidRPr="0096712D" w:rsidRDefault="00B01A09" w:rsidP="00843775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B01A09" w:rsidTr="00B01A09">
        <w:trPr>
          <w:trHeight w:val="444"/>
          <w:jc w:val="center"/>
        </w:trPr>
        <w:tc>
          <w:tcPr>
            <w:tcW w:w="9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01A09" w:rsidRDefault="00B01A09" w:rsidP="00843775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实际报价总额（大写）人民币  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（小写） </w:t>
            </w:r>
          </w:p>
        </w:tc>
      </w:tr>
      <w:tr w:rsidR="00B01A09" w:rsidTr="00B01A09">
        <w:trPr>
          <w:trHeight w:val="924"/>
          <w:jc w:val="center"/>
        </w:trPr>
        <w:tc>
          <w:tcPr>
            <w:tcW w:w="976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B01A09" w:rsidRDefault="00B01A09" w:rsidP="00843775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B01A09" w:rsidTr="00B01A09">
        <w:trPr>
          <w:trHeight w:val="310"/>
          <w:jc w:val="center"/>
        </w:trPr>
        <w:tc>
          <w:tcPr>
            <w:tcW w:w="976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B01A09" w:rsidRDefault="00B01A09" w:rsidP="00843775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B01A09" w:rsidRPr="00D90AC1" w:rsidTr="00B01A09">
        <w:trPr>
          <w:trHeight w:val="310"/>
          <w:jc w:val="center"/>
        </w:trPr>
        <w:tc>
          <w:tcPr>
            <w:tcW w:w="976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B01A09" w:rsidRDefault="00B01A09" w:rsidP="00843775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4.交货地点：广西工商技师学院（藤县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教学部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B01A09" w:rsidTr="00B01A09">
        <w:trPr>
          <w:trHeight w:val="310"/>
          <w:jc w:val="center"/>
        </w:trPr>
        <w:tc>
          <w:tcPr>
            <w:tcW w:w="976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B01A09" w:rsidRDefault="00B01A09" w:rsidP="00843775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5.交货日期：2023年12月5日</w:t>
            </w:r>
          </w:p>
        </w:tc>
      </w:tr>
      <w:tr w:rsidR="00B01A09" w:rsidTr="00B01A09">
        <w:trPr>
          <w:trHeight w:val="90"/>
          <w:jc w:val="center"/>
        </w:trPr>
        <w:tc>
          <w:tcPr>
            <w:tcW w:w="976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01A09" w:rsidRDefault="00B01A09" w:rsidP="00843775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:rsidR="00B01A09" w:rsidRDefault="00B01A09" w:rsidP="00B01A09">
      <w:pPr>
        <w:spacing w:line="480" w:lineRule="exact"/>
        <w:rPr>
          <w:rFonts w:ascii="仿宋_GB2312"/>
          <w:bCs/>
          <w:szCs w:val="20"/>
        </w:rPr>
      </w:pPr>
    </w:p>
    <w:p w:rsidR="00B01A09" w:rsidRDefault="00B01A09" w:rsidP="00B01A09">
      <w:pPr>
        <w:spacing w:line="480" w:lineRule="exact"/>
        <w:rPr>
          <w:rFonts w:ascii="仿宋_GB2312"/>
          <w:bCs/>
          <w:szCs w:val="20"/>
        </w:rPr>
      </w:pPr>
    </w:p>
    <w:p w:rsidR="00B01A09" w:rsidRDefault="00B01A09" w:rsidP="00B01A09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B01A09" w:rsidRDefault="00B01A09" w:rsidP="00B01A09">
      <w:pPr>
        <w:rPr>
          <w:rFonts w:ascii="仿宋_GB2312" w:cs="Courier New"/>
          <w:kern w:val="0"/>
          <w:sz w:val="22"/>
          <w:szCs w:val="20"/>
        </w:rPr>
      </w:pPr>
    </w:p>
    <w:p w:rsidR="00B01A09" w:rsidRDefault="00B01A09" w:rsidP="00B01A09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B01A09" w:rsidRDefault="00B01A09" w:rsidP="00B01A09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B01A09" w:rsidRDefault="00B01A09" w:rsidP="00B01A09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B01A09" w:rsidRDefault="00B01A09" w:rsidP="00B01A09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B01A09" w:rsidRDefault="00B01A09" w:rsidP="00B01A09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lastRenderedPageBreak/>
        <w:t>报价文件包括内容：</w:t>
      </w:r>
    </w:p>
    <w:p w:rsidR="00B01A09" w:rsidRDefault="00B01A09" w:rsidP="00B01A09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B01A09" w:rsidRDefault="00B01A09" w:rsidP="00B01A09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B01A09" w:rsidRDefault="00B01A09" w:rsidP="00B01A09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B01A09" w:rsidRDefault="00B01A09" w:rsidP="00B01A09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p w:rsidR="00816419" w:rsidRPr="00B01A09" w:rsidRDefault="00816419"/>
    <w:sectPr w:rsidR="00816419" w:rsidRPr="00B01A09">
      <w:headerReference w:type="default" r:id="rId6"/>
      <w:footerReference w:type="even" r:id="rId7"/>
      <w:footerReference w:type="default" r:id="rId8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11A" w:rsidRDefault="0091411A">
      <w:r>
        <w:separator/>
      </w:r>
    </w:p>
  </w:endnote>
  <w:endnote w:type="continuationSeparator" w:id="0">
    <w:p w:rsidR="0091411A" w:rsidRDefault="0091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6E" w:rsidRDefault="00B01A09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A1E6E" w:rsidRDefault="009141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6E" w:rsidRDefault="0091411A">
    <w:pPr>
      <w:pStyle w:val="a3"/>
      <w:framePr w:wrap="around" w:vAnchor="text" w:hAnchor="margin" w:xAlign="outside" w:y="1"/>
      <w:rPr>
        <w:rStyle w:val="a5"/>
      </w:rPr>
    </w:pPr>
  </w:p>
  <w:p w:rsidR="00BA1E6E" w:rsidRDefault="0091411A">
    <w:pPr>
      <w:pStyle w:val="a3"/>
      <w:ind w:right="360"/>
    </w:pPr>
  </w:p>
  <w:p w:rsidR="005A0843" w:rsidRDefault="009141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11A" w:rsidRDefault="0091411A">
      <w:r>
        <w:separator/>
      </w:r>
    </w:p>
  </w:footnote>
  <w:footnote w:type="continuationSeparator" w:id="0">
    <w:p w:rsidR="0091411A" w:rsidRDefault="00914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6E" w:rsidRDefault="0091411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09"/>
    <w:rsid w:val="000E0F7E"/>
    <w:rsid w:val="00816419"/>
    <w:rsid w:val="0091411A"/>
    <w:rsid w:val="00B0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DDA923-8E64-451B-8437-D525BEDC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A0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1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01A0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B01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01A09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rsid w:val="00B01A09"/>
  </w:style>
  <w:style w:type="paragraph" w:styleId="a6">
    <w:name w:val="Balloon Text"/>
    <w:basedOn w:val="a"/>
    <w:link w:val="Char1"/>
    <w:uiPriority w:val="99"/>
    <w:semiHidden/>
    <w:unhideWhenUsed/>
    <w:rsid w:val="000E0F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0F7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1089</Characters>
  <Application>Microsoft Office Word</Application>
  <DocSecurity>0</DocSecurity>
  <Lines>9</Lines>
  <Paragraphs>2</Paragraphs>
  <ScaleCrop>false</ScaleCrop>
  <Company>china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黄钧渟</dc:creator>
  <cp:keywords/>
  <dc:description/>
  <cp:lastModifiedBy>黄钧渟</cp:lastModifiedBy>
  <cp:revision>2</cp:revision>
  <cp:lastPrinted>2023-11-24T02:17:00Z</cp:lastPrinted>
  <dcterms:created xsi:type="dcterms:W3CDTF">2023-11-23T01:48:00Z</dcterms:created>
  <dcterms:modified xsi:type="dcterms:W3CDTF">2023-11-24T02:18:00Z</dcterms:modified>
</cp:coreProperties>
</file>