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附件</w:t>
      </w:r>
      <w:r>
        <w:rPr>
          <w:rFonts w:hint="default" w:ascii="宋体" w:hAnsi="宋体" w:eastAsia="宋体" w:cs="宋体"/>
          <w:b/>
          <w:bCs/>
          <w:sz w:val="44"/>
          <w:szCs w:val="44"/>
          <w:lang w:val="en-US" w:eastAsia="zh-CN"/>
        </w:rPr>
        <w:t>:</w:t>
      </w:r>
    </w:p>
    <w:p>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2022年广西壮族自治区粮食和物资储备局技工院校教师系列中级专业技术资格评审委员会评审通过人员名单</w:t>
      </w:r>
      <w:bookmarkStart w:id="0" w:name="_GoBack"/>
      <w:bookmarkEnd w:id="0"/>
    </w:p>
    <w:p>
      <w:pPr>
        <w:bidi w:val="0"/>
      </w:pPr>
    </w:p>
    <w:p>
      <w:pPr>
        <w:bidi w:val="0"/>
        <w:rPr>
          <w:rFonts w:hint="eastAsia" w:ascii="仿宋" w:hAnsi="仿宋" w:eastAsia="仿宋" w:cs="仿宋"/>
          <w:sz w:val="32"/>
          <w:szCs w:val="32"/>
        </w:rPr>
      </w:pPr>
    </w:p>
    <w:p>
      <w:pPr>
        <w:bidi w:val="0"/>
        <w:rPr>
          <w:rFonts w:hint="eastAsia" w:ascii="黑体" w:hAnsi="黑体" w:eastAsia="黑体" w:cs="黑体"/>
          <w:sz w:val="32"/>
          <w:szCs w:val="32"/>
        </w:rPr>
      </w:pPr>
      <w:r>
        <w:rPr>
          <w:rFonts w:hint="eastAsia" w:ascii="黑体" w:hAnsi="黑体" w:eastAsia="黑体" w:cs="黑体"/>
          <w:sz w:val="32"/>
          <w:szCs w:val="32"/>
        </w:rPr>
        <w:t>广西工商技师学院</w:t>
      </w:r>
    </w:p>
    <w:p>
      <w:pPr>
        <w:keepNext w:val="0"/>
        <w:keepLines w:val="0"/>
        <w:pageBreakBefore w:val="0"/>
        <w:widowControl w:val="0"/>
        <w:kinsoku/>
        <w:wordWrap/>
        <w:overflowPunct/>
        <w:topLinePunct w:val="0"/>
        <w:autoSpaceDE/>
        <w:autoSpaceDN/>
        <w:bidi w:val="0"/>
        <w:adjustRightInd/>
        <w:snapToGrid/>
        <w:spacing w:before="313" w:beforeLines="1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讲师（</w:t>
      </w:r>
      <w:r>
        <w:rPr>
          <w:rFonts w:hint="default" w:ascii="黑体" w:hAnsi="黑体" w:eastAsia="黑体" w:cs="黑体"/>
          <w:sz w:val="32"/>
          <w:szCs w:val="32"/>
          <w:lang w:val="en-US" w:eastAsia="zh-CN"/>
        </w:rPr>
        <w:t>6</w:t>
      </w:r>
      <w:r>
        <w:rPr>
          <w:rFonts w:hint="eastAsia" w:ascii="黑体" w:hAnsi="黑体" w:eastAsia="黑体" w:cs="黑体"/>
          <w:sz w:val="32"/>
          <w:szCs w:val="32"/>
          <w:lang w:val="en-US" w:eastAsia="zh-CN"/>
        </w:rPr>
        <w:t>人）</w:t>
      </w:r>
    </w:p>
    <w:p>
      <w:pPr>
        <w:bidi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甘芳   邹胜维    龙洁华  廖运红  吴坤娟  </w:t>
      </w:r>
    </w:p>
    <w:p>
      <w:pPr>
        <w:bidi w:val="0"/>
        <w:rPr>
          <w:rFonts w:hint="default" w:ascii="仿宋" w:hAnsi="仿宋" w:eastAsia="仿宋" w:cs="仿宋"/>
          <w:sz w:val="32"/>
          <w:szCs w:val="32"/>
          <w:lang w:val="en-US"/>
        </w:rPr>
      </w:pPr>
      <w:r>
        <w:rPr>
          <w:rFonts w:hint="eastAsia" w:ascii="仿宋" w:hAnsi="仿宋" w:eastAsia="仿宋" w:cs="仿宋"/>
          <w:sz w:val="32"/>
          <w:szCs w:val="32"/>
          <w:lang w:val="en-US" w:eastAsia="zh-CN"/>
        </w:rPr>
        <w:t xml:space="preserve">玉林艳 </w:t>
      </w:r>
    </w:p>
    <w:p>
      <w:pPr>
        <w:keepNext w:val="0"/>
        <w:keepLines w:val="0"/>
        <w:pageBreakBefore w:val="0"/>
        <w:widowControl w:val="0"/>
        <w:kinsoku/>
        <w:wordWrap/>
        <w:overflowPunct/>
        <w:topLinePunct w:val="0"/>
        <w:autoSpaceDE/>
        <w:autoSpaceDN/>
        <w:bidi w:val="0"/>
        <w:adjustRightInd/>
        <w:snapToGrid/>
        <w:spacing w:before="313" w:beforeLines="100"/>
        <w:textAlignment w:val="auto"/>
        <w:rPr>
          <w:rFonts w:hint="default" w:ascii="仿宋" w:hAnsi="仿宋" w:eastAsia="仿宋" w:cs="仿宋"/>
          <w:kern w:val="2"/>
          <w:sz w:val="32"/>
          <w:szCs w:val="32"/>
          <w:lang w:val="en-US" w:eastAsia="zh-CN" w:bidi="ar-SA"/>
        </w:rPr>
      </w:pPr>
      <w:r>
        <w:rPr>
          <w:rFonts w:hint="default" w:ascii="黑体" w:hAnsi="黑体" w:eastAsia="黑体" w:cs="黑体"/>
          <w:kern w:val="2"/>
          <w:sz w:val="32"/>
          <w:szCs w:val="32"/>
          <w:lang w:val="en-US" w:eastAsia="zh-CN" w:bidi="ar-SA"/>
        </w:rPr>
        <w:t>一级实习指导教师(1人)</w:t>
      </w:r>
    </w:p>
    <w:p>
      <w:pPr>
        <w:bidi w:val="0"/>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韦信光</w:t>
      </w:r>
    </w:p>
    <w:p>
      <w:pPr>
        <w:numPr>
          <w:ilvl w:val="0"/>
          <w:numId w:val="0"/>
        </w:numPr>
        <w:bidi w:val="0"/>
        <w:ind w:leftChars="0"/>
        <w:rPr>
          <w:rFonts w:hint="default" w:ascii="仿宋" w:hAnsi="仿宋" w:eastAsia="仿宋" w:cs="仿宋"/>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
    <w:altName w:val="仿宋"/>
    <w:panose1 w:val="02010609060000010101"/>
    <w:charset w:val="86"/>
    <w:family w:val="auto"/>
    <w:pitch w:val="default"/>
    <w:sig w:usb0="00000000" w:usb1="00000000" w:usb2="00000016" w:usb3="00000000" w:csb0="00040001" w:csb1="00000000"/>
  </w:font>
  <w:font w:name="微软雅黑">
    <w:altName w:val="微软雅黑"/>
    <w:panose1 w:val="020B0503020000020204"/>
    <w:charset w:val="86"/>
    <w:family w:val="auto"/>
    <w:pitch w:val="default"/>
    <w:sig w:usb0="00000000" w:usb1="00000000" w:usb2="00000016" w:usb3="00000000" w:csb0="0004001F" w:csb1="00000000"/>
  </w:font>
  <w:font w:name="Tahoma">
    <w:altName w:val="Tahoma"/>
    <w:panose1 w:val="020B0604030000040204"/>
    <w:charset w:val="00"/>
    <w:family w:val="auto"/>
    <w:pitch w:val="default"/>
    <w:sig w:usb0="00000000" w:usb1="00000000"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2">
    <w:name w:val="Default Paragraph Font"/>
    <w:qFormat/>
    <w:uiPriority w:val="0"/>
  </w:style>
  <w:style w:type="table" w:default="1" w:styleId="11">
    <w:name w:val="Normal Table"/>
    <w:qFormat/>
    <w:uiPriority w:val="0"/>
    <w:tblPr>
      <w:tblLayout w:type="fixed"/>
      <w:tblCellMar>
        <w:top w:w="0" w:type="dxa"/>
        <w:left w:w="108" w:type="dxa"/>
        <w:bottom w:w="0" w:type="dxa"/>
        <w:right w:w="108" w:type="dxa"/>
      </w:tblCellMar>
    </w:tblPr>
  </w:style>
  <w:style w:type="character" w:styleId="3">
    <w:name w:val="FollowedHyperlink"/>
    <w:basedOn w:val="2"/>
    <w:qFormat/>
    <w:uiPriority w:val="0"/>
    <w:rPr>
      <w:color w:val="333333"/>
      <w:u w:val="none"/>
    </w:rPr>
  </w:style>
  <w:style w:type="character" w:styleId="4">
    <w:name w:val="Emphasis"/>
    <w:basedOn w:val="2"/>
    <w:qFormat/>
    <w:uiPriority w:val="0"/>
  </w:style>
  <w:style w:type="character" w:styleId="5">
    <w:name w:val="HTML Definition"/>
    <w:basedOn w:val="2"/>
    <w:qFormat/>
    <w:uiPriority w:val="0"/>
  </w:style>
  <w:style w:type="character" w:styleId="6">
    <w:name w:val="HTML Acronym"/>
    <w:basedOn w:val="2"/>
    <w:qFormat/>
    <w:uiPriority w:val="0"/>
  </w:style>
  <w:style w:type="character" w:styleId="7">
    <w:name w:val="HTML Variable"/>
    <w:basedOn w:val="2"/>
    <w:qFormat/>
    <w:uiPriority w:val="0"/>
  </w:style>
  <w:style w:type="character" w:styleId="8">
    <w:name w:val="Hyperlink"/>
    <w:basedOn w:val="2"/>
    <w:qFormat/>
    <w:uiPriority w:val="0"/>
    <w:rPr>
      <w:color w:val="333333"/>
      <w:u w:val="none"/>
    </w:rPr>
  </w:style>
  <w:style w:type="character" w:styleId="9">
    <w:name w:val="HTML Code"/>
    <w:basedOn w:val="2"/>
    <w:qFormat/>
    <w:uiPriority w:val="0"/>
    <w:rPr>
      <w:rFonts w:ascii="Courier New" w:hAnsi="Courier New"/>
      <w:sz w:val="20"/>
    </w:rPr>
  </w:style>
  <w:style w:type="character" w:styleId="10">
    <w:name w:val="HTML Cite"/>
    <w:basedOn w:val="2"/>
    <w:qFormat/>
    <w:uiPriority w:val="0"/>
  </w:style>
  <w:style w:type="character" w:customStyle="1" w:styleId="12">
    <w:name w:val="cz_page1"/>
    <w:basedOn w:val="2"/>
    <w:qFormat/>
    <w:uiPriority w:val="0"/>
    <w:rPr>
      <w:color w:val="FFFFFF"/>
      <w:bdr w:val="single" w:color="3979B6" w:sz="4" w:space="0"/>
      <w:shd w:val="clear" w:color="auto" w:fill="3979B6"/>
    </w:rPr>
  </w:style>
  <w:style w:type="character" w:customStyle="1" w:styleId="13">
    <w:name w:val="hover63"/>
    <w:basedOn w:val="2"/>
    <w:qFormat/>
    <w:uiPriority w:val="0"/>
    <w:rPr>
      <w:color w:val="FFFFFF"/>
      <w:bdr w:val="single" w:color="3979B6" w:sz="4" w:space="0"/>
      <w:shd w:val="clear" w:color="auto" w:fill="3979B6"/>
    </w:rPr>
  </w:style>
  <w:style w:type="character" w:customStyle="1" w:styleId="14">
    <w:name w:val="cskin"/>
    <w:basedOn w:val="2"/>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94</Words>
  <Characters>98</Characters>
  <Lines>0</Lines>
  <Paragraphs>11</Paragraphs>
  <TotalTime>0</TotalTime>
  <ScaleCrop>false</ScaleCrop>
  <LinksUpToDate>false</LinksUpToDate>
  <CharactersWithSpaces>112</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2019-11-25T10:20:00Z</dcterms:created>
  <dc:creator>zero</dc:creator>
  <cp:lastModifiedBy>谭丽敏的 iPad</cp:lastModifiedBy>
  <dcterms:modified xsi:type="dcterms:W3CDTF">2023-01-13T22:22:39Z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2052-9.5.0</vt:lpwstr>
  </property>
  <property fmtid="{D5CDD505-2E9C-101B-9397-08002B2CF9AE}" pid="3" name="ICV">
    <vt:lpwstr>cfd6d9ca959b416e967b819e27226e87</vt:lpwstr>
  </property>
</Properties>
</file>