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Times New Roman" w:eastAsia="宋体" w:hAnsi="宋体"/>
          <w:b/>
          <w:sz w:val="42"/>
          <w:szCs w:val="44"/>
        </w:rPr>
      </w:pPr>
      <w:r>
        <w:rPr>
          <w:rFonts w:ascii="宋体" w:cs="Times New Roman" w:eastAsia="宋体" w:hAnsi="宋体" w:hint="eastAsia"/>
          <w:b/>
          <w:sz w:val="42"/>
          <w:szCs w:val="44"/>
        </w:rPr>
        <w:t>广西工商技师学院</w:t>
      </w:r>
    </w:p>
    <w:p>
      <w:pPr>
        <w:pStyle w:val="style0"/>
        <w:jc w:val="center"/>
        <w:rPr>
          <w:rFonts w:ascii="宋体" w:cs="Times New Roman" w:eastAsia="宋体" w:hAnsi="宋体"/>
          <w:b/>
          <w:sz w:val="42"/>
          <w:szCs w:val="44"/>
        </w:rPr>
      </w:pPr>
      <w:r>
        <w:rPr>
          <w:rFonts w:ascii="宋体" w:cs="宋体" w:eastAsia="宋体" w:hAnsi="宋体" w:hint="eastAsia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ascii="宋体" w:cs="宋体" w:eastAsia="宋体" w:hAnsi="宋体" w:hint="eastAsia"/>
          <w:b/>
          <w:color w:val="000000"/>
          <w:sz w:val="42"/>
          <w:szCs w:val="42"/>
          <w:shd w:val="clear" w:color="auto" w:fill="ffffff"/>
          <w:lang w:val="en-US" w:eastAsia="zh-CN"/>
        </w:rPr>
        <w:t>1</w:t>
      </w:r>
      <w:r>
        <w:rPr>
          <w:rFonts w:ascii="宋体" w:cs="宋体" w:eastAsia="宋体" w:hAnsi="宋体" w:hint="eastAsia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ascii="宋体" w:cs="宋体" w:eastAsia="宋体" w:hAnsi="宋体" w:hint="eastAsia"/>
          <w:b/>
          <w:color w:val="000000"/>
          <w:sz w:val="42"/>
          <w:szCs w:val="42"/>
          <w:shd w:val="clear" w:color="auto" w:fill="ffffff"/>
          <w:lang w:eastAsia="zh-CN"/>
        </w:rPr>
        <w:t>工作人员第四批</w:t>
      </w:r>
      <w:r>
        <w:rPr>
          <w:rFonts w:ascii="宋体" w:cs="宋体" w:eastAsia="宋体" w:hAnsi="宋体" w:hint="eastAsia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pStyle w:val="style0"/>
        <w:spacing w:lineRule="exact" w:line="560"/>
        <w:rPr>
          <w:rFonts w:ascii="仿宋_GB2312" w:cs="Times New Roman" w:eastAsia="仿宋_GB2312" w:hAnsi="宋体"/>
          <w:sz w:val="32"/>
          <w:szCs w:val="32"/>
        </w:rPr>
      </w:pP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按照招聘程序，经资格审查、面试、考核、体检等程序</w:t>
      </w:r>
      <w:r>
        <w:rPr>
          <w:rFonts w:ascii="仿宋" w:eastAsia="仿宋" w:hAnsi="仿宋" w:hint="eastAsia"/>
          <w:sz w:val="32"/>
          <w:szCs w:val="32"/>
          <w:lang w:eastAsia="zh-CN"/>
        </w:rPr>
        <w:t>，并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经学院领导班子集体研究决定，对以下拟聘人员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eastAsia="zh-CN"/>
        </w:rPr>
        <w:t>予以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公示：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eastAsia="zh-CN"/>
        </w:rPr>
        <w:t>汤云芳，女，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1980年5月生，研究生学历，工商管理硕士，讲师，毕业于澳门城市大学工商管理专业，现任广东省云浮市新兴县水台镇农业发展服务中心工作人员，拟聘为我院</w:t>
      </w:r>
      <w:r>
        <w:rPr>
          <w:rFonts w:ascii="仿宋" w:cs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专任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eastAsia="zh-CN"/>
        </w:rPr>
        <w:t>黄慧，女，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1984年7月生，研究生学历，工商管理硕士，工程师，毕业于广西大学工商管理硕士专业，现任梧州市粮食局粮油监督检测站工作人员</w:t>
      </w:r>
      <w:bookmarkStart w:id="0" w:name="_GoBack"/>
      <w:bookmarkEnd w:id="0"/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，拟聘为我院</w:t>
      </w:r>
      <w:r>
        <w:rPr>
          <w:rFonts w:ascii="仿宋" w:cs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专任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教师。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何克清，女，1987年10月生，研究生学历，公共管理硕士学位，毕业于中南大学公共管理专业，现任梧州市退役军人服务中心就业创业服务科副科长，拟任我院</w:t>
      </w:r>
      <w:r>
        <w:rPr>
          <w:rFonts w:ascii="仿宋" w:cs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专任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教师。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default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潘国强，男，1983年10月生，大学学历，教育学硕士，讲师，毕业于广西师范大学现代教育技术专业，现任岑溪市中等专业学校专任教师，拟聘为我院</w:t>
      </w:r>
      <w:r>
        <w:rPr>
          <w:rFonts w:ascii="仿宋" w:cs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专任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教师。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姚文婷，女，1982年7月生，研究生班学历，管理学硕士，毕业于广西民族大学图书馆学专业，现任梧州市图书馆工作人员，拟聘为我院</w:t>
      </w:r>
      <w:r>
        <w:rPr>
          <w:rFonts w:ascii="仿宋" w:cs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专任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教师。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黄月湘，女，1988年7月生，大学学历，管理学学士，毕业于云南中医学院公共管理专业，现任藤县第一中学工作人员，拟聘为我院</w:t>
      </w:r>
      <w:r>
        <w:rPr>
          <w:rFonts w:ascii="仿宋" w:cs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专任教师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/>
          <w:color w:val="333333"/>
          <w:sz w:val="32"/>
          <w:szCs w:val="32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公示期为7个工作日（202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日至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6月18日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），如对拟聘用人选有异议，请以书面形式，并署真实姓名和联系方式，于202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日前邮寄或直接送达广西工商技师学院</w:t>
      </w:r>
      <w:r>
        <w:rPr>
          <w:rFonts w:ascii="仿宋" w:cs="仿宋" w:eastAsia="仿宋" w:hAnsi="仿宋" w:hint="eastAsia"/>
          <w:kern w:val="0"/>
          <w:sz w:val="32"/>
          <w:szCs w:val="32"/>
          <w:shd w:val="clear" w:color="auto" w:fill="ffffff"/>
        </w:rPr>
        <w:t>组织</w:t>
      </w: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人事科（直接送达的以当天日期为准，邮寄的以邮戳日期为准）。地址：广西梧州市龙圩区广信路358号，邮政编码：543199，联系电话：0774-2691508。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>群众如实反映情况受法律保护。</w:t>
      </w:r>
    </w:p>
    <w:p>
      <w:pPr>
        <w:pStyle w:val="style0"/>
        <w:widowControl/>
        <w:shd w:val="clear" w:color="auto" w:fill="ffffff"/>
        <w:spacing w:lineRule="atLeast" w:line="450"/>
        <w:ind w:firstLine="640"/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style0"/>
        <w:widowControl/>
        <w:shd w:val="clear" w:color="auto" w:fill="ffffff"/>
        <w:spacing w:lineRule="atLeast" w:line="450"/>
        <w:ind w:firstLine="4800" w:firstLineChars="1500"/>
        <w:rPr>
          <w:rFonts w:ascii="仿宋" w:cs="仿宋" w:eastAsia="仿宋" w:hAnsi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cs="仿宋" w:eastAsia="仿宋" w:hAnsi="仿宋" w:hint="eastAsia"/>
          <w:color w:val="333333"/>
          <w:kern w:val="0"/>
          <w:sz w:val="32"/>
          <w:szCs w:val="32"/>
          <w:shd w:val="clear" w:color="auto" w:fill="ffffff"/>
        </w:rPr>
        <w:t xml:space="preserve">     广西工商技师学院</w:t>
      </w:r>
    </w:p>
    <w:p>
      <w:pPr>
        <w:pStyle w:val="style0"/>
        <w:widowControl/>
        <w:shd w:val="clear" w:color="auto" w:fill="ffffff"/>
        <w:spacing w:lineRule="atLeast" w:line="450"/>
        <w:ind w:firstLine="640"/>
        <w:jc w:val="center"/>
        <w:rPr>
          <w:rFonts w:ascii="仿宋" w:cs="Times New Roman" w:eastAsia="仿宋" w:hAnsi="仿宋"/>
          <w:sz w:val="32"/>
          <w:szCs w:val="32"/>
        </w:rPr>
      </w:pPr>
      <w:r>
        <w:rPr>
          <w:rFonts w:ascii="仿宋" w:cs="Times New Roman" w:eastAsia="仿宋" w:hAnsi="仿宋" w:hint="eastAsia"/>
          <w:sz w:val="32"/>
          <w:szCs w:val="32"/>
        </w:rPr>
        <w:t xml:space="preserve">                              202</w:t>
      </w:r>
      <w:r>
        <w:rPr>
          <w:rFonts w:ascii="仿宋" w:cs="Times New Roman" w:eastAsia="仿宋" w:hAnsi="仿宋" w:hint="eastAsia"/>
          <w:sz w:val="32"/>
          <w:szCs w:val="32"/>
          <w:lang w:val="en-US" w:eastAsia="zh-CN"/>
        </w:rPr>
        <w:t>1</w:t>
      </w:r>
      <w:r>
        <w:rPr>
          <w:rFonts w:ascii="仿宋" w:cs="Times New Roman" w:eastAsia="仿宋" w:hAnsi="仿宋" w:hint="eastAsia"/>
          <w:sz w:val="32"/>
          <w:szCs w:val="32"/>
        </w:rPr>
        <w:t>年</w:t>
      </w:r>
      <w:r>
        <w:rPr>
          <w:rFonts w:ascii="仿宋" w:cs="Times New Roman" w:eastAsia="仿宋" w:hAnsi="仿宋" w:hint="eastAsia"/>
          <w:sz w:val="32"/>
          <w:szCs w:val="32"/>
          <w:lang w:val="en-US" w:eastAsia="zh-CN"/>
        </w:rPr>
        <w:t>6</w:t>
      </w:r>
      <w:r>
        <w:rPr>
          <w:rFonts w:ascii="仿宋" w:cs="Times New Roman" w:eastAsia="仿宋" w:hAnsi="仿宋" w:hint="eastAsia"/>
          <w:sz w:val="32"/>
          <w:szCs w:val="32"/>
        </w:rPr>
        <w:t>月</w:t>
      </w:r>
      <w:r>
        <w:rPr>
          <w:rFonts w:ascii="仿宋" w:cs="Times New Roman" w:eastAsia="仿宋" w:hAnsi="仿宋" w:hint="eastAsia"/>
          <w:sz w:val="32"/>
          <w:szCs w:val="32"/>
          <w:lang w:val="en-US" w:eastAsia="zh-CN"/>
        </w:rPr>
        <w:t xml:space="preserve">8 </w:t>
      </w:r>
      <w:r>
        <w:rPr>
          <w:rFonts w:ascii="仿宋" w:cs="Times New Roman" w:eastAsia="仿宋" w:hAnsi="仿宋" w:hint="eastAsia"/>
          <w:sz w:val="32"/>
          <w:szCs w:val="32"/>
        </w:rPr>
        <w:t>日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both"/>
        <w:rPr>
          <w:rFonts w:hint="default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Words>668</Words>
  <Pages>1</Pages>
  <Characters>720</Characters>
  <Application>WPS Office</Application>
  <DocSecurity>0</DocSecurity>
  <Paragraphs>26</Paragraphs>
  <ScaleCrop>false</ScaleCrop>
  <LinksUpToDate>false</LinksUpToDate>
  <CharactersWithSpaces>756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2021-03-22T01:02:00Z</dcterms:created>
  <dc:creator>Administrator</dc:creator>
  <lastModifiedBy>MI 8</lastModifiedBy>
  <lastPrinted>2021-06-08T07:38:01Z</lastPrinted>
  <dcterms:modified xsi:type="dcterms:W3CDTF">2021-06-08T09:27:50Z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2E589BEF63C742ACAC9C2F944DC7342A</vt:lpwstr>
  </property>
</Properties>
</file>