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ABA" w:rsidRDefault="005E7ABA" w:rsidP="005E7ABA">
      <w:pPr>
        <w:rPr>
          <w:sz w:val="28"/>
          <w:szCs w:val="28"/>
        </w:rPr>
      </w:pPr>
      <w:r w:rsidRPr="005E7ABA">
        <w:rPr>
          <w:rFonts w:hint="eastAsia"/>
          <w:sz w:val="28"/>
          <w:szCs w:val="28"/>
        </w:rPr>
        <w:t>附件</w:t>
      </w:r>
      <w:r w:rsidRPr="005E7ABA">
        <w:rPr>
          <w:rFonts w:hint="eastAsia"/>
          <w:sz w:val="28"/>
          <w:szCs w:val="28"/>
        </w:rPr>
        <w:t>5</w:t>
      </w:r>
      <w:r w:rsidRPr="005E7ABA">
        <w:rPr>
          <w:rFonts w:hint="eastAsia"/>
          <w:sz w:val="28"/>
          <w:szCs w:val="28"/>
        </w:rPr>
        <w:t>：</w:t>
      </w:r>
      <w:r w:rsidRPr="005E7ABA">
        <w:rPr>
          <w:rFonts w:hint="eastAsia"/>
          <w:sz w:val="28"/>
          <w:szCs w:val="28"/>
        </w:rPr>
        <w:t xml:space="preserve">               </w:t>
      </w:r>
    </w:p>
    <w:p w:rsidR="005E7ABA" w:rsidRPr="005E7ABA" w:rsidRDefault="005E7ABA" w:rsidP="005E7ABA">
      <w:pPr>
        <w:jc w:val="center"/>
        <w:rPr>
          <w:sz w:val="28"/>
          <w:szCs w:val="28"/>
        </w:rPr>
      </w:pPr>
      <w:r w:rsidRPr="005E7ABA">
        <w:rPr>
          <w:rFonts w:hint="eastAsia"/>
          <w:sz w:val="28"/>
          <w:szCs w:val="28"/>
        </w:rPr>
        <w:t>中标结果公示</w:t>
      </w:r>
    </w:p>
    <w:p w:rsidR="005E7ABA" w:rsidRPr="005E7ABA" w:rsidRDefault="005E7ABA" w:rsidP="005E7ABA">
      <w:pPr>
        <w:rPr>
          <w:sz w:val="28"/>
          <w:szCs w:val="28"/>
        </w:rPr>
      </w:pPr>
      <w:r w:rsidRPr="005E7ABA">
        <w:rPr>
          <w:sz w:val="28"/>
          <w:szCs w:val="28"/>
        </w:rPr>
        <w:t xml:space="preserve">   </w:t>
      </w:r>
    </w:p>
    <w:p w:rsidR="005E7ABA" w:rsidRPr="005E7ABA" w:rsidRDefault="005E7ABA" w:rsidP="005E7ABA">
      <w:pPr>
        <w:rPr>
          <w:sz w:val="28"/>
          <w:szCs w:val="28"/>
        </w:rPr>
      </w:pPr>
      <w:r w:rsidRPr="005E7ABA">
        <w:rPr>
          <w:rFonts w:hint="eastAsia"/>
          <w:sz w:val="28"/>
          <w:szCs w:val="28"/>
        </w:rPr>
        <w:t xml:space="preserve">      </w:t>
      </w:r>
      <w:r w:rsidRPr="005E7ABA">
        <w:rPr>
          <w:rFonts w:hint="eastAsia"/>
          <w:sz w:val="28"/>
          <w:szCs w:val="28"/>
        </w:rPr>
        <w:t>广西工商技师学院广西经贸高级技工学校高技能实训大楼项目基坑支护工程支护桩、土钉验收检测及基坑监测</w:t>
      </w:r>
      <w:r w:rsidRPr="005E7ABA">
        <w:rPr>
          <w:rFonts w:hint="eastAsia"/>
          <w:sz w:val="28"/>
          <w:szCs w:val="28"/>
        </w:rPr>
        <w:t xml:space="preserve"> </w:t>
      </w:r>
      <w:r w:rsidRPr="005E7ABA">
        <w:rPr>
          <w:rFonts w:hint="eastAsia"/>
          <w:sz w:val="28"/>
          <w:szCs w:val="28"/>
        </w:rPr>
        <w:t>项目招标工作已结束，中标单位已经确定，现将中标结果公示如下：</w:t>
      </w:r>
      <w:r w:rsidRPr="005E7ABA">
        <w:rPr>
          <w:rFonts w:hint="eastAsia"/>
          <w:sz w:val="28"/>
          <w:szCs w:val="28"/>
        </w:rPr>
        <w:t xml:space="preserve"> </w:t>
      </w:r>
    </w:p>
    <w:p w:rsidR="005E7ABA" w:rsidRPr="005E7ABA" w:rsidRDefault="005E7ABA" w:rsidP="005E7ABA">
      <w:pPr>
        <w:rPr>
          <w:sz w:val="28"/>
          <w:szCs w:val="28"/>
        </w:rPr>
      </w:pPr>
      <w:r w:rsidRPr="005E7ABA">
        <w:rPr>
          <w:rFonts w:hint="eastAsia"/>
          <w:sz w:val="28"/>
          <w:szCs w:val="28"/>
        </w:rPr>
        <w:t>中标单位名称：广西建鑫工程检测咨询有限公司</w:t>
      </w:r>
    </w:p>
    <w:p w:rsidR="005E7ABA" w:rsidRPr="005E7ABA" w:rsidRDefault="005E7ABA" w:rsidP="005E7ABA">
      <w:pPr>
        <w:rPr>
          <w:sz w:val="28"/>
          <w:szCs w:val="28"/>
        </w:rPr>
      </w:pPr>
      <w:r w:rsidRPr="005E7ABA">
        <w:rPr>
          <w:rFonts w:hint="eastAsia"/>
          <w:sz w:val="28"/>
          <w:szCs w:val="28"/>
        </w:rPr>
        <w:t>中标单位法定代表人：谭梅英</w:t>
      </w:r>
    </w:p>
    <w:p w:rsidR="005E7ABA" w:rsidRPr="005E7ABA" w:rsidRDefault="005E7ABA" w:rsidP="005E7ABA">
      <w:pPr>
        <w:rPr>
          <w:sz w:val="28"/>
          <w:szCs w:val="28"/>
        </w:rPr>
      </w:pPr>
      <w:r w:rsidRPr="005E7ABA">
        <w:rPr>
          <w:rFonts w:hint="eastAsia"/>
          <w:sz w:val="28"/>
          <w:szCs w:val="28"/>
        </w:rPr>
        <w:t>授权委托人：</w:t>
      </w:r>
    </w:p>
    <w:p w:rsidR="005E7ABA" w:rsidRPr="005E7ABA" w:rsidRDefault="005E7ABA" w:rsidP="005E7ABA">
      <w:pPr>
        <w:rPr>
          <w:sz w:val="28"/>
          <w:szCs w:val="28"/>
        </w:rPr>
      </w:pPr>
      <w:r w:rsidRPr="005E7ABA">
        <w:rPr>
          <w:rFonts w:hint="eastAsia"/>
          <w:sz w:val="28"/>
          <w:szCs w:val="28"/>
        </w:rPr>
        <w:t>中标价：</w:t>
      </w:r>
      <w:r w:rsidR="006E7CC1">
        <w:rPr>
          <w:rFonts w:hint="eastAsia"/>
          <w:sz w:val="28"/>
          <w:szCs w:val="28"/>
        </w:rPr>
        <w:t>150515.0</w:t>
      </w:r>
      <w:r w:rsidR="006E7CC1">
        <w:rPr>
          <w:rFonts w:hint="eastAsia"/>
          <w:sz w:val="28"/>
          <w:szCs w:val="28"/>
        </w:rPr>
        <w:t>元</w:t>
      </w:r>
      <w:bookmarkStart w:id="0" w:name="_GoBack"/>
      <w:bookmarkEnd w:id="0"/>
    </w:p>
    <w:p w:rsidR="005E7ABA" w:rsidRPr="005E7ABA" w:rsidRDefault="005E7ABA" w:rsidP="005E7ABA">
      <w:pPr>
        <w:rPr>
          <w:sz w:val="28"/>
          <w:szCs w:val="28"/>
        </w:rPr>
      </w:pPr>
      <w:r w:rsidRPr="005E7ABA">
        <w:rPr>
          <w:rFonts w:hint="eastAsia"/>
          <w:sz w:val="28"/>
          <w:szCs w:val="28"/>
        </w:rPr>
        <w:t>公示时间：</w:t>
      </w:r>
      <w:r w:rsidRPr="005E7ABA">
        <w:rPr>
          <w:rFonts w:hint="eastAsia"/>
          <w:sz w:val="28"/>
          <w:szCs w:val="28"/>
        </w:rPr>
        <w:t>2020</w:t>
      </w:r>
      <w:r w:rsidRPr="005E7ABA">
        <w:rPr>
          <w:rFonts w:hint="eastAsia"/>
          <w:sz w:val="28"/>
          <w:szCs w:val="28"/>
        </w:rPr>
        <w:t>年</w:t>
      </w:r>
      <w:r w:rsidRPr="005E7ABA">
        <w:rPr>
          <w:rFonts w:hint="eastAsia"/>
          <w:sz w:val="28"/>
          <w:szCs w:val="28"/>
        </w:rPr>
        <w:t>1</w:t>
      </w:r>
      <w:r w:rsidRPr="005E7ABA">
        <w:rPr>
          <w:rFonts w:hint="eastAsia"/>
          <w:sz w:val="28"/>
          <w:szCs w:val="28"/>
        </w:rPr>
        <w:t>月</w:t>
      </w:r>
      <w:r w:rsidRPr="005E7ABA">
        <w:rPr>
          <w:rFonts w:hint="eastAsia"/>
          <w:sz w:val="28"/>
          <w:szCs w:val="28"/>
        </w:rPr>
        <w:t>18</w:t>
      </w:r>
      <w:r w:rsidRPr="005E7ABA">
        <w:rPr>
          <w:rFonts w:hint="eastAsia"/>
          <w:sz w:val="28"/>
          <w:szCs w:val="28"/>
        </w:rPr>
        <w:t>日—</w:t>
      </w:r>
      <w:r w:rsidRPr="005E7ABA">
        <w:rPr>
          <w:rFonts w:hint="eastAsia"/>
          <w:sz w:val="28"/>
          <w:szCs w:val="28"/>
        </w:rPr>
        <w:t>2020</w:t>
      </w:r>
      <w:r w:rsidRPr="005E7ABA">
        <w:rPr>
          <w:rFonts w:hint="eastAsia"/>
          <w:sz w:val="28"/>
          <w:szCs w:val="28"/>
        </w:rPr>
        <w:t>年</w:t>
      </w:r>
      <w:r w:rsidRPr="005E7ABA">
        <w:rPr>
          <w:rFonts w:hint="eastAsia"/>
          <w:sz w:val="28"/>
          <w:szCs w:val="28"/>
        </w:rPr>
        <w:t>1</w:t>
      </w:r>
      <w:r w:rsidRPr="005E7ABA">
        <w:rPr>
          <w:rFonts w:hint="eastAsia"/>
          <w:sz w:val="28"/>
          <w:szCs w:val="28"/>
        </w:rPr>
        <w:t>月</w:t>
      </w:r>
      <w:r w:rsidRPr="005E7ABA">
        <w:rPr>
          <w:rFonts w:hint="eastAsia"/>
          <w:sz w:val="28"/>
          <w:szCs w:val="28"/>
        </w:rPr>
        <w:t>21</w:t>
      </w:r>
      <w:r w:rsidRPr="005E7ABA">
        <w:rPr>
          <w:rFonts w:hint="eastAsia"/>
          <w:sz w:val="28"/>
          <w:szCs w:val="28"/>
        </w:rPr>
        <w:t>日</w:t>
      </w:r>
    </w:p>
    <w:p w:rsidR="005E7ABA" w:rsidRPr="005E7ABA" w:rsidRDefault="005E7ABA" w:rsidP="005E7ABA">
      <w:pPr>
        <w:rPr>
          <w:sz w:val="28"/>
          <w:szCs w:val="28"/>
        </w:rPr>
      </w:pPr>
      <w:r w:rsidRPr="005E7ABA">
        <w:rPr>
          <w:rFonts w:hint="eastAsia"/>
          <w:sz w:val="28"/>
          <w:szCs w:val="28"/>
        </w:rPr>
        <w:t xml:space="preserve">    </w:t>
      </w:r>
      <w:r w:rsidRPr="005E7ABA">
        <w:rPr>
          <w:rFonts w:hint="eastAsia"/>
          <w:sz w:val="28"/>
          <w:szCs w:val="28"/>
        </w:rPr>
        <w:t>如对中标结果有异议，请于公示时间内向招标人提出，或向招标人监察部门投诉。投诉电话：</w:t>
      </w:r>
      <w:r w:rsidRPr="005E7ABA">
        <w:rPr>
          <w:rFonts w:hint="eastAsia"/>
          <w:sz w:val="28"/>
          <w:szCs w:val="28"/>
        </w:rPr>
        <w:t xml:space="preserve">0774-2691510    </w:t>
      </w:r>
    </w:p>
    <w:p w:rsidR="005E7ABA" w:rsidRPr="005E7ABA" w:rsidRDefault="005E7ABA" w:rsidP="005E7ABA">
      <w:pPr>
        <w:rPr>
          <w:sz w:val="28"/>
          <w:szCs w:val="28"/>
        </w:rPr>
      </w:pPr>
    </w:p>
    <w:p w:rsidR="005E7ABA" w:rsidRPr="005E7ABA" w:rsidRDefault="005E7ABA" w:rsidP="005E7ABA">
      <w:pPr>
        <w:rPr>
          <w:sz w:val="28"/>
          <w:szCs w:val="28"/>
        </w:rPr>
      </w:pPr>
    </w:p>
    <w:p w:rsidR="005E7ABA" w:rsidRPr="005E7ABA" w:rsidRDefault="005E7ABA" w:rsidP="005E7ABA">
      <w:pPr>
        <w:rPr>
          <w:sz w:val="28"/>
          <w:szCs w:val="28"/>
        </w:rPr>
      </w:pPr>
    </w:p>
    <w:p w:rsidR="005E7ABA" w:rsidRPr="005E7ABA" w:rsidRDefault="005E7ABA" w:rsidP="005E7ABA">
      <w:pPr>
        <w:rPr>
          <w:sz w:val="28"/>
          <w:szCs w:val="28"/>
        </w:rPr>
      </w:pPr>
      <w:r w:rsidRPr="005E7ABA">
        <w:rPr>
          <w:rFonts w:hint="eastAsia"/>
          <w:sz w:val="28"/>
          <w:szCs w:val="28"/>
        </w:rPr>
        <w:t xml:space="preserve">                                </w:t>
      </w:r>
      <w:r w:rsidRPr="005E7ABA">
        <w:rPr>
          <w:rFonts w:hint="eastAsia"/>
          <w:sz w:val="28"/>
          <w:szCs w:val="28"/>
        </w:rPr>
        <w:t>广西工商技师学院</w:t>
      </w:r>
    </w:p>
    <w:p w:rsidR="005E7ABA" w:rsidRPr="005E7ABA" w:rsidRDefault="005E7ABA" w:rsidP="005E7ABA">
      <w:pPr>
        <w:rPr>
          <w:sz w:val="28"/>
          <w:szCs w:val="28"/>
        </w:rPr>
      </w:pPr>
      <w:r w:rsidRPr="005E7ABA">
        <w:rPr>
          <w:rFonts w:hint="eastAsia"/>
          <w:sz w:val="28"/>
          <w:szCs w:val="28"/>
        </w:rPr>
        <w:t xml:space="preserve">                                 2020</w:t>
      </w:r>
      <w:r w:rsidRPr="005E7ABA">
        <w:rPr>
          <w:rFonts w:hint="eastAsia"/>
          <w:sz w:val="28"/>
          <w:szCs w:val="28"/>
        </w:rPr>
        <w:t>年</w:t>
      </w:r>
      <w:r w:rsidRPr="005E7ABA">
        <w:rPr>
          <w:rFonts w:hint="eastAsia"/>
          <w:sz w:val="28"/>
          <w:szCs w:val="28"/>
        </w:rPr>
        <w:t xml:space="preserve"> 1 </w:t>
      </w:r>
      <w:r w:rsidRPr="005E7ABA">
        <w:rPr>
          <w:rFonts w:hint="eastAsia"/>
          <w:sz w:val="28"/>
          <w:szCs w:val="28"/>
        </w:rPr>
        <w:t>月</w:t>
      </w:r>
      <w:r w:rsidRPr="005E7ABA">
        <w:rPr>
          <w:rFonts w:hint="eastAsia"/>
          <w:sz w:val="28"/>
          <w:szCs w:val="28"/>
        </w:rPr>
        <w:t xml:space="preserve"> 18 </w:t>
      </w:r>
      <w:r w:rsidRPr="005E7ABA">
        <w:rPr>
          <w:rFonts w:hint="eastAsia"/>
          <w:sz w:val="28"/>
          <w:szCs w:val="28"/>
        </w:rPr>
        <w:t>日</w:t>
      </w:r>
    </w:p>
    <w:p w:rsidR="00D90669" w:rsidRPr="005E7ABA" w:rsidRDefault="00D90669">
      <w:pPr>
        <w:rPr>
          <w:sz w:val="28"/>
          <w:szCs w:val="28"/>
        </w:rPr>
      </w:pPr>
    </w:p>
    <w:sectPr w:rsidR="00D90669" w:rsidRPr="005E7A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EC7" w:rsidRDefault="00984EC7" w:rsidP="005E7ABA">
      <w:r>
        <w:separator/>
      </w:r>
    </w:p>
  </w:endnote>
  <w:endnote w:type="continuationSeparator" w:id="0">
    <w:p w:rsidR="00984EC7" w:rsidRDefault="00984EC7" w:rsidP="005E7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EC7" w:rsidRDefault="00984EC7" w:rsidP="005E7ABA">
      <w:r>
        <w:separator/>
      </w:r>
    </w:p>
  </w:footnote>
  <w:footnote w:type="continuationSeparator" w:id="0">
    <w:p w:rsidR="00984EC7" w:rsidRDefault="00984EC7" w:rsidP="005E7A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74D"/>
    <w:rsid w:val="00121DAF"/>
    <w:rsid w:val="003B074D"/>
    <w:rsid w:val="00421A2E"/>
    <w:rsid w:val="0046223D"/>
    <w:rsid w:val="005E7ABA"/>
    <w:rsid w:val="006E7CC1"/>
    <w:rsid w:val="00984EC7"/>
    <w:rsid w:val="00D53721"/>
    <w:rsid w:val="00D90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7A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7ABA"/>
    <w:rPr>
      <w:sz w:val="18"/>
      <w:szCs w:val="18"/>
    </w:rPr>
  </w:style>
  <w:style w:type="paragraph" w:styleId="a4">
    <w:name w:val="footer"/>
    <w:basedOn w:val="a"/>
    <w:link w:val="Char0"/>
    <w:uiPriority w:val="99"/>
    <w:unhideWhenUsed/>
    <w:rsid w:val="005E7ABA"/>
    <w:pPr>
      <w:tabs>
        <w:tab w:val="center" w:pos="4153"/>
        <w:tab w:val="right" w:pos="8306"/>
      </w:tabs>
      <w:snapToGrid w:val="0"/>
      <w:jc w:val="left"/>
    </w:pPr>
    <w:rPr>
      <w:sz w:val="18"/>
      <w:szCs w:val="18"/>
    </w:rPr>
  </w:style>
  <w:style w:type="character" w:customStyle="1" w:styleId="Char0">
    <w:name w:val="页脚 Char"/>
    <w:basedOn w:val="a0"/>
    <w:link w:val="a4"/>
    <w:uiPriority w:val="99"/>
    <w:rsid w:val="005E7AB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7A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7ABA"/>
    <w:rPr>
      <w:sz w:val="18"/>
      <w:szCs w:val="18"/>
    </w:rPr>
  </w:style>
  <w:style w:type="paragraph" w:styleId="a4">
    <w:name w:val="footer"/>
    <w:basedOn w:val="a"/>
    <w:link w:val="Char0"/>
    <w:uiPriority w:val="99"/>
    <w:unhideWhenUsed/>
    <w:rsid w:val="005E7ABA"/>
    <w:pPr>
      <w:tabs>
        <w:tab w:val="center" w:pos="4153"/>
        <w:tab w:val="right" w:pos="8306"/>
      </w:tabs>
      <w:snapToGrid w:val="0"/>
      <w:jc w:val="left"/>
    </w:pPr>
    <w:rPr>
      <w:sz w:val="18"/>
      <w:szCs w:val="18"/>
    </w:rPr>
  </w:style>
  <w:style w:type="character" w:customStyle="1" w:styleId="Char0">
    <w:name w:val="页脚 Char"/>
    <w:basedOn w:val="a0"/>
    <w:link w:val="a4"/>
    <w:uiPriority w:val="99"/>
    <w:rsid w:val="005E7AB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304</Characters>
  <Application>Microsoft Office Word</Application>
  <DocSecurity>0</DocSecurity>
  <Lines>2</Lines>
  <Paragraphs>1</Paragraphs>
  <ScaleCrop>false</ScaleCrop>
  <Company/>
  <LinksUpToDate>false</LinksUpToDate>
  <CharactersWithSpaces>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龙清宇</dc:creator>
  <cp:keywords/>
  <dc:description/>
  <cp:lastModifiedBy>龙清宇</cp:lastModifiedBy>
  <cp:revision>10</cp:revision>
  <dcterms:created xsi:type="dcterms:W3CDTF">2020-01-18T02:31:00Z</dcterms:created>
  <dcterms:modified xsi:type="dcterms:W3CDTF">2020-01-18T02:47:00Z</dcterms:modified>
</cp:coreProperties>
</file>