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34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9D2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广西工商技师学院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重点领域急需紧缺高层次人才招聘面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试成绩</w:t>
      </w:r>
    </w:p>
    <w:tbl>
      <w:tblPr>
        <w:tblStyle w:val="2"/>
        <w:tblpPr w:leftFromText="180" w:rightFromText="180" w:vertAnchor="text" w:horzAnchor="page" w:tblpXSpec="center" w:tblpY="505"/>
        <w:tblOverlap w:val="never"/>
        <w:tblW w:w="9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068"/>
        <w:gridCol w:w="1665"/>
        <w:gridCol w:w="925"/>
        <w:gridCol w:w="1662"/>
        <w:gridCol w:w="1629"/>
      </w:tblGrid>
      <w:tr w14:paraId="759E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676"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结构化成绩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面试总成绩</w:t>
            </w:r>
          </w:p>
        </w:tc>
      </w:tr>
      <w:tr w14:paraId="48CC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黎庆超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73.33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73.33</w:t>
            </w:r>
          </w:p>
        </w:tc>
      </w:tr>
      <w:tr w14:paraId="79C3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5D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杨胜诗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411C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C5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潘攀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60D5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36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张晗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52A3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粮食工程教师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甘火娇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69.00</w:t>
            </w:r>
          </w:p>
        </w:tc>
      </w:tr>
      <w:tr w14:paraId="5AEF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0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73.67</w:t>
            </w:r>
          </w:p>
        </w:tc>
      </w:tr>
      <w:tr w14:paraId="13A6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B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郭昕媛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74.67</w:t>
            </w:r>
          </w:p>
        </w:tc>
      </w:tr>
      <w:tr w14:paraId="1BD7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钱超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65.33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65.33</w:t>
            </w:r>
          </w:p>
        </w:tc>
      </w:tr>
      <w:tr w14:paraId="3614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6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陈秋雄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76.67</w:t>
            </w:r>
          </w:p>
        </w:tc>
      </w:tr>
      <w:tr w14:paraId="60BA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E7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王海芳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76BB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F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陈伟介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4C70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5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廖文霞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0088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B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蒙富声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5442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FDC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6FC6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01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卢思思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471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55E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黄美华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09BB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EF7A"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结构化成绩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面试总成绩</w:t>
            </w:r>
          </w:p>
        </w:tc>
      </w:tr>
      <w:tr w14:paraId="6067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</w:t>
            </w:r>
          </w:p>
          <w:p w14:paraId="154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卢泳臻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81.33</w:t>
            </w:r>
          </w:p>
        </w:tc>
      </w:tr>
      <w:tr w14:paraId="3905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B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颜瑾昱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1CEB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1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彭文杰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750D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易添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80.67</w:t>
            </w:r>
          </w:p>
        </w:tc>
      </w:tr>
      <w:tr w14:paraId="09D9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F6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董康仪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67.00</w:t>
            </w:r>
          </w:p>
        </w:tc>
      </w:tr>
      <w:tr w14:paraId="71CE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19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刘彦伶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71.00</w:t>
            </w:r>
          </w:p>
        </w:tc>
      </w:tr>
      <w:tr w14:paraId="4811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D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覃雪萍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85.67</w:t>
            </w:r>
          </w:p>
        </w:tc>
      </w:tr>
      <w:tr w14:paraId="3D26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5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周兴巧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75.67</w:t>
            </w:r>
          </w:p>
        </w:tc>
      </w:tr>
      <w:tr w14:paraId="7F87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4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彭钰雯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74.67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74.67</w:t>
            </w:r>
          </w:p>
        </w:tc>
      </w:tr>
      <w:tr w14:paraId="7B09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44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黄钰婷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1441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C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梁佳佳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2E08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1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吴林泽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6561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A2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吴昕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01D0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E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王芙淑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553C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5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713A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B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杨昊楠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4C49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D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何一华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5EC9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9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蔡依妍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7856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3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李文霞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02AC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1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林健连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</w:tbl>
    <w:p w14:paraId="7ECAD6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E49E6"/>
    <w:rsid w:val="146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2025-10-21T09:20:00Z</dcterms:created>
  <dc:creator>桂D JianST</dc:creator>
  <cp:lastModifiedBy>桂D JianST</cp:lastModifiedBy>
  <dcterms:modified xsi:type="dcterms:W3CDTF">2025-10-21T09:21:47Z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EE042E8DE5094B72A68E6571FD3B2F07_11</vt:lpwstr>
  </property>
  <property fmtid="{D5CDD505-2E9C-101B-9397-08002B2CF9AE}" pid="4" name="KSOTemplateDocerSaveRecord">
    <vt:lpwstr>eyJoZGlkIjoiNDM4MmYwODQ1MDQ4MGQ0YzZhYWRlOTIyMDNkM2MyMjIiLCJ1c2VySWQiOiI0NDQ5MTY3MTMifQ==</vt:lpwstr>
  </property>
</Properties>
</file>