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6DFD">
      <w:pPr>
        <w:pStyle w:val="2"/>
        <w:widowControl/>
        <w:ind w:left="0" w:leftChars="0" w:firstLine="0" w:firstLineChars="0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cs="仿宋_GB2312"/>
          <w:color w:val="auto"/>
          <w:sz w:val="32"/>
          <w:szCs w:val="32"/>
          <w:lang w:val="en-US" w:eastAsia="zh-CN"/>
        </w:rPr>
        <w:t>附件1</w:t>
      </w:r>
    </w:p>
    <w:p w14:paraId="5B7DD83D">
      <w:pPr>
        <w:pStyle w:val="2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4D68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广西工商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</w:p>
    <w:p w14:paraId="643A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通过面试资格审查人员名单</w:t>
      </w:r>
      <w:bookmarkEnd w:id="0"/>
    </w:p>
    <w:p w14:paraId="67D41DB6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计算机教师</w:t>
      </w:r>
    </w:p>
    <w:p w14:paraId="0E87BCF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赖宇翔、梁家伟、焦颖、文政健、邹华、林圣峰、何刚、王东</w:t>
      </w:r>
    </w:p>
    <w:p w14:paraId="1EBFB9A5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中西面点教师</w:t>
      </w:r>
    </w:p>
    <w:p w14:paraId="3EF425D0">
      <w:pPr>
        <w:numPr>
          <w:ilvl w:val="0"/>
          <w:numId w:val="0"/>
        </w:numPr>
        <w:ind w:leftChars="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祁志文、韩天龙、银翔龙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E8BCC-C91D-4D37-9C6B-CE4AB4E9E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29FE579-FDF9-4DE7-B1D9-6181B52FD0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89E6225-9D88-42EA-BA0E-F1ABD8AC90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8149FA-69C8-40F3-A319-C8A9327ECF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21004"/>
    <w:multiLevelType w:val="singleLevel"/>
    <w:tmpl w:val="56421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55"/>
    <w:rsid w:val="009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2025-12-08T03:17:00Z</dcterms:created>
  <dc:creator>Abby</dc:creator>
  <cp:lastModifiedBy>Abby</cp:lastModifiedBy>
  <dcterms:modified xsi:type="dcterms:W3CDTF">2025-12-08T03:18:37Z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CD4260FA431E474EA8962CCD5B9B3CA3_11</vt:lpwstr>
  </property>
  <property fmtid="{D5CDD505-2E9C-101B-9397-08002B2CF9AE}" pid="4" name="KSOTemplateDocerSaveRecord">
    <vt:lpwstr>eyJoZGlkIjoiY2ViMWE1NWQ5Y2U1YzA2MTEwZGMyNzFmZTAxYTdmODUiLCJ1c2VySWQiOiIyODQ5Mzg3NDMifQ==</vt:lpwstr>
  </property>
</Properties>
</file>